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C54C4" w:rsidRPr="00BE25B0" w:rsidRDefault="00143D85" w:rsidP="00CC54C4">
      <w:pPr>
        <w:pStyle w:val="Heading1"/>
        <w:jc w:val="center"/>
        <w:rPr>
          <w:rFonts w:ascii="Arial" w:hAnsi="Arial" w:cs="Arial"/>
        </w:rPr>
      </w:pPr>
      <w:r w:rsidRPr="00BE25B0">
        <w:rPr>
          <w:rFonts w:ascii="Arial" w:hAnsi="Arial" w:cs="Arial"/>
          <w:noProof/>
          <w:lang w:eastAsia="en-GB"/>
        </w:rPr>
        <w:drawing>
          <wp:inline distT="0" distB="0" distL="0" distR="0" wp14:anchorId="44355659" wp14:editId="07777777">
            <wp:extent cx="2038349" cy="1324928"/>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S_NCB.png"/>
                    <pic:cNvPicPr/>
                  </pic:nvPicPr>
                  <pic:blipFill>
                    <a:blip r:embed="rId8">
                      <a:extLst>
                        <a:ext uri="{28A0092B-C50C-407E-A947-70E740481C1C}">
                          <a14:useLocalDpi xmlns:a14="http://schemas.microsoft.com/office/drawing/2010/main" val="0"/>
                        </a:ext>
                      </a:extLst>
                    </a:blip>
                    <a:stretch>
                      <a:fillRect/>
                    </a:stretch>
                  </pic:blipFill>
                  <pic:spPr>
                    <a:xfrm>
                      <a:off x="0" y="0"/>
                      <a:ext cx="2057193" cy="1337177"/>
                    </a:xfrm>
                    <a:prstGeom prst="rect">
                      <a:avLst/>
                    </a:prstGeom>
                  </pic:spPr>
                </pic:pic>
              </a:graphicData>
            </a:graphic>
          </wp:inline>
        </w:drawing>
      </w:r>
    </w:p>
    <w:p w14:paraId="0A37501D" w14:textId="77777777" w:rsidR="00362C51" w:rsidRPr="00BE25B0" w:rsidRDefault="00362C51" w:rsidP="00C5570B">
      <w:pPr>
        <w:jc w:val="center"/>
        <w:rPr>
          <w:rFonts w:ascii="Arial" w:hAnsi="Arial" w:cs="Arial"/>
          <w:b/>
        </w:rPr>
      </w:pPr>
    </w:p>
    <w:p w14:paraId="5B83E1F2" w14:textId="507571BD" w:rsidR="00C5570B" w:rsidRPr="00FB1A76" w:rsidRDefault="00FB1A76" w:rsidP="004218AE">
      <w:pPr>
        <w:pStyle w:val="Heading1"/>
        <w:jc w:val="center"/>
        <w:rPr>
          <w:rFonts w:ascii="Arial" w:hAnsi="Arial" w:cs="Arial"/>
          <w:b/>
          <w:color w:val="D18298"/>
          <w:sz w:val="28"/>
        </w:rPr>
      </w:pPr>
      <w:r w:rsidRPr="00FB1A76">
        <w:rPr>
          <w:rFonts w:ascii="Arial" w:hAnsi="Arial" w:cs="Arial"/>
          <w:b/>
          <w:color w:val="D18298"/>
          <w:sz w:val="28"/>
        </w:rPr>
        <w:t>Wellbeing Award for Schools Case Study</w:t>
      </w:r>
    </w:p>
    <w:p w14:paraId="5DAB6C7B" w14:textId="77777777" w:rsidR="004218AE" w:rsidRPr="00BE25B0" w:rsidRDefault="004218AE" w:rsidP="004218AE">
      <w:pPr>
        <w:rPr>
          <w:rFonts w:ascii="Arial" w:hAnsi="Arial" w:cs="Arial"/>
        </w:rPr>
      </w:pPr>
    </w:p>
    <w:p w14:paraId="29FAA2E2" w14:textId="4C12F42C" w:rsidR="00622D5D" w:rsidRPr="000C0357" w:rsidRDefault="005B7293" w:rsidP="005B7293">
      <w:pPr>
        <w:pStyle w:val="Heading1"/>
        <w:rPr>
          <w:rFonts w:ascii="Arial" w:hAnsi="Arial" w:cs="Arial"/>
          <w:b/>
          <w:color w:val="D18298"/>
          <w:sz w:val="24"/>
          <w:szCs w:val="24"/>
        </w:rPr>
      </w:pPr>
      <w:r w:rsidRPr="000C0357">
        <w:rPr>
          <w:rFonts w:ascii="Arial" w:hAnsi="Arial" w:cs="Arial"/>
          <w:b/>
          <w:color w:val="D18298"/>
          <w:sz w:val="24"/>
          <w:szCs w:val="24"/>
        </w:rPr>
        <w:t>School name</w:t>
      </w:r>
      <w:r w:rsidR="00B0683A" w:rsidRPr="000C0357">
        <w:rPr>
          <w:rFonts w:ascii="Arial" w:hAnsi="Arial" w:cs="Arial"/>
          <w:b/>
          <w:color w:val="D18298"/>
          <w:sz w:val="24"/>
          <w:szCs w:val="24"/>
        </w:rPr>
        <w:t>:</w:t>
      </w:r>
      <w:r w:rsidR="000C0357">
        <w:rPr>
          <w:rFonts w:ascii="Arial" w:hAnsi="Arial" w:cs="Arial"/>
          <w:b/>
          <w:color w:val="D18298"/>
          <w:sz w:val="24"/>
          <w:szCs w:val="24"/>
        </w:rPr>
        <w:t xml:space="preserve"> </w:t>
      </w:r>
      <w:r w:rsidR="00F611C7" w:rsidRPr="000C0357">
        <w:rPr>
          <w:rFonts w:ascii="Arial" w:hAnsi="Arial" w:cs="Arial"/>
          <w:color w:val="000000" w:themeColor="text1"/>
          <w:sz w:val="24"/>
          <w:szCs w:val="24"/>
        </w:rPr>
        <w:t>Churchill Special School</w:t>
      </w:r>
    </w:p>
    <w:p w14:paraId="5C4879D2" w14:textId="360B01DF" w:rsidR="00560D35" w:rsidRPr="000C0357" w:rsidRDefault="00B0683A" w:rsidP="00B0683A">
      <w:pPr>
        <w:pStyle w:val="Heading1"/>
        <w:rPr>
          <w:rFonts w:ascii="Arial" w:hAnsi="Arial" w:cs="Arial"/>
          <w:b/>
          <w:color w:val="D18298"/>
          <w:sz w:val="24"/>
          <w:szCs w:val="24"/>
        </w:rPr>
      </w:pPr>
      <w:r w:rsidRPr="000C0357">
        <w:rPr>
          <w:rFonts w:ascii="Arial" w:hAnsi="Arial" w:cs="Arial"/>
          <w:b/>
          <w:color w:val="D18298"/>
          <w:sz w:val="24"/>
          <w:szCs w:val="24"/>
        </w:rPr>
        <w:t>Location:</w:t>
      </w:r>
      <w:r w:rsidR="00F611C7" w:rsidRPr="000C0357">
        <w:rPr>
          <w:rFonts w:ascii="Arial" w:hAnsi="Arial" w:cs="Arial"/>
          <w:b/>
          <w:color w:val="D18298"/>
          <w:sz w:val="24"/>
          <w:szCs w:val="24"/>
        </w:rPr>
        <w:t xml:space="preserve"> </w:t>
      </w:r>
      <w:r w:rsidR="00F611C7" w:rsidRPr="000C0357">
        <w:rPr>
          <w:rFonts w:ascii="Arial" w:hAnsi="Arial" w:cs="Arial"/>
          <w:color w:val="000000" w:themeColor="text1"/>
          <w:sz w:val="24"/>
          <w:szCs w:val="24"/>
        </w:rPr>
        <w:t>Haverhill, Suffolk</w:t>
      </w:r>
    </w:p>
    <w:p w14:paraId="20A8A8B3" w14:textId="77777777" w:rsidR="00CC54C4" w:rsidRPr="000C0357" w:rsidRDefault="003247C8" w:rsidP="00560D35">
      <w:pPr>
        <w:pStyle w:val="Heading1"/>
        <w:rPr>
          <w:rFonts w:ascii="Arial" w:hAnsi="Arial" w:cs="Arial"/>
          <w:b/>
          <w:color w:val="D18298"/>
          <w:sz w:val="24"/>
          <w:szCs w:val="24"/>
        </w:rPr>
      </w:pPr>
      <w:r w:rsidRPr="000C0357">
        <w:rPr>
          <w:rFonts w:ascii="Arial" w:hAnsi="Arial" w:cs="Arial"/>
          <w:b/>
          <w:color w:val="D18298"/>
          <w:sz w:val="24"/>
          <w:szCs w:val="24"/>
        </w:rPr>
        <w:t>Brief summary of your school:</w:t>
      </w:r>
    </w:p>
    <w:p w14:paraId="2463A32C" w14:textId="77777777" w:rsidR="00F611C7" w:rsidRPr="000C0357" w:rsidRDefault="00F611C7" w:rsidP="00F611C7">
      <w:pPr>
        <w:pStyle w:val="NoSpacing"/>
        <w:rPr>
          <w:rFonts w:ascii="Arial" w:hAnsi="Arial" w:cs="Arial"/>
          <w:sz w:val="22"/>
          <w:szCs w:val="22"/>
        </w:rPr>
      </w:pPr>
      <w:r w:rsidRPr="000C0357">
        <w:rPr>
          <w:rFonts w:ascii="Arial" w:hAnsi="Arial" w:cs="Arial"/>
          <w:sz w:val="22"/>
          <w:szCs w:val="22"/>
        </w:rPr>
        <w:t>Churchill Special Free School is a day special school for children aged 8-18 with Speech, Language and Communication difficulties including those with Autism or who are on the Autistic Spectrum. All pupils have significant barriers to their learning and many have previously had very negative experiences at school.</w:t>
      </w:r>
    </w:p>
    <w:p w14:paraId="1D778D67" w14:textId="77777777" w:rsidR="00F611C7" w:rsidRPr="000C0357" w:rsidRDefault="00F611C7" w:rsidP="00F611C7">
      <w:pPr>
        <w:pStyle w:val="NoSpacing"/>
        <w:rPr>
          <w:rFonts w:ascii="Arial" w:hAnsi="Arial" w:cs="Arial"/>
          <w:bCs/>
          <w:sz w:val="16"/>
          <w:szCs w:val="22"/>
        </w:rPr>
      </w:pPr>
    </w:p>
    <w:p w14:paraId="0E7867A9" w14:textId="77777777" w:rsidR="00F611C7" w:rsidRPr="000C0357" w:rsidRDefault="00F611C7" w:rsidP="00F611C7">
      <w:pPr>
        <w:pStyle w:val="NoSpacing"/>
        <w:rPr>
          <w:rFonts w:ascii="Arial" w:hAnsi="Arial" w:cs="Arial"/>
          <w:sz w:val="22"/>
          <w:szCs w:val="22"/>
        </w:rPr>
      </w:pPr>
      <w:r w:rsidRPr="000C0357">
        <w:rPr>
          <w:rFonts w:ascii="Arial" w:hAnsi="Arial" w:cs="Arial"/>
          <w:sz w:val="22"/>
          <w:szCs w:val="22"/>
        </w:rPr>
        <w:t xml:space="preserve">Many of the students who attend Churchill come to the school after long histories of low attendance, underachievement and exclusions, which in many cases led to a high proportion having had many months of very limited education. In addition, their difficulties with language and communication skills mean that many students arrive at the school without the most basic skills in place that are necessary for them to begin engaging in a learning process. This is evident in the students’ limited concentration spans, their inability to cope with issues around differences, their low tolerance levels and their inability to take turns. </w:t>
      </w:r>
    </w:p>
    <w:p w14:paraId="3C2D7D8F" w14:textId="77777777" w:rsidR="00F611C7" w:rsidRPr="000C0357" w:rsidRDefault="00F611C7" w:rsidP="00F611C7">
      <w:pPr>
        <w:pStyle w:val="NoSpacing"/>
        <w:rPr>
          <w:rFonts w:ascii="Arial" w:hAnsi="Arial" w:cs="Arial"/>
          <w:sz w:val="16"/>
          <w:szCs w:val="22"/>
        </w:rPr>
      </w:pPr>
    </w:p>
    <w:p w14:paraId="3836B582" w14:textId="77777777" w:rsidR="00F611C7" w:rsidRPr="000C0357" w:rsidRDefault="00F611C7" w:rsidP="00F611C7">
      <w:pPr>
        <w:pStyle w:val="NoSpacing"/>
        <w:rPr>
          <w:rFonts w:ascii="Arial" w:hAnsi="Arial" w:cs="Arial"/>
          <w:sz w:val="22"/>
          <w:szCs w:val="22"/>
        </w:rPr>
      </w:pPr>
      <w:r w:rsidRPr="000C0357">
        <w:rPr>
          <w:rFonts w:ascii="Arial" w:hAnsi="Arial" w:cs="Arial"/>
          <w:sz w:val="22"/>
          <w:szCs w:val="22"/>
        </w:rPr>
        <w:t>Their attainment is mostly low, as seen in scores achieved in KS2 SATs or indeed in the fact that they were not entered for SATs. Students therefore require high levels of input and support so as to help them move to a position where they are able to start to engage in learning and in many cases these include reading, writing and numeracy skills.</w:t>
      </w:r>
    </w:p>
    <w:p w14:paraId="25DE1EE9" w14:textId="77777777" w:rsidR="00F611C7" w:rsidRPr="000C0357" w:rsidRDefault="00F611C7" w:rsidP="00F611C7">
      <w:pPr>
        <w:pStyle w:val="NoSpacing"/>
        <w:rPr>
          <w:rFonts w:ascii="Arial" w:hAnsi="Arial" w:cs="Arial"/>
          <w:bCs/>
          <w:sz w:val="16"/>
          <w:szCs w:val="22"/>
        </w:rPr>
      </w:pPr>
    </w:p>
    <w:p w14:paraId="55548C96" w14:textId="77777777" w:rsidR="00F611C7" w:rsidRPr="000C0357" w:rsidRDefault="00F611C7" w:rsidP="00F611C7">
      <w:pPr>
        <w:pStyle w:val="NoSpacing"/>
        <w:rPr>
          <w:rFonts w:ascii="Arial" w:hAnsi="Arial" w:cs="Arial"/>
          <w:sz w:val="22"/>
          <w:szCs w:val="22"/>
        </w:rPr>
      </w:pPr>
      <w:r w:rsidRPr="000C0357">
        <w:rPr>
          <w:rFonts w:ascii="Arial" w:hAnsi="Arial" w:cs="Arial"/>
          <w:sz w:val="22"/>
          <w:szCs w:val="22"/>
        </w:rPr>
        <w:t xml:space="preserve">We are an approachable school where everyone is valued as an individual and where parents and the wider community are invited to share in school life. We aim to instil in all our learners a sense of pride. Pupils at Churchill school are at the centre of everything we do. We have high expectations for both behaviour and achievement and ensure that everyone celebrates that every learner has a unique personality and talents to be developed. </w:t>
      </w:r>
    </w:p>
    <w:p w14:paraId="27A23C52" w14:textId="77777777" w:rsidR="00F611C7" w:rsidRPr="000C0357" w:rsidRDefault="00F611C7" w:rsidP="00F611C7">
      <w:pPr>
        <w:pStyle w:val="NoSpacing"/>
        <w:rPr>
          <w:rFonts w:ascii="Arial" w:hAnsi="Arial" w:cs="Arial"/>
          <w:bCs/>
          <w:sz w:val="16"/>
          <w:szCs w:val="22"/>
        </w:rPr>
      </w:pPr>
    </w:p>
    <w:p w14:paraId="15F0E9DD" w14:textId="1FEC50C3" w:rsidR="00F611C7" w:rsidRPr="000C0357" w:rsidRDefault="00F611C7" w:rsidP="00F611C7">
      <w:pPr>
        <w:pStyle w:val="NoSpacing"/>
        <w:rPr>
          <w:rFonts w:ascii="Arial" w:hAnsi="Arial" w:cs="Arial"/>
          <w:sz w:val="22"/>
          <w:szCs w:val="22"/>
        </w:rPr>
      </w:pPr>
      <w:r w:rsidRPr="000C0357">
        <w:rPr>
          <w:rFonts w:ascii="Arial" w:hAnsi="Arial" w:cs="Arial"/>
          <w:sz w:val="22"/>
          <w:szCs w:val="22"/>
        </w:rPr>
        <w:t xml:space="preserve">While at the school pupils are offered a </w:t>
      </w:r>
      <w:r w:rsidR="000C0357" w:rsidRPr="000C0357">
        <w:rPr>
          <w:rFonts w:ascii="Arial" w:hAnsi="Arial" w:cs="Arial"/>
          <w:sz w:val="22"/>
          <w:szCs w:val="22"/>
        </w:rPr>
        <w:t>curriculum,</w:t>
      </w:r>
      <w:r w:rsidRPr="000C0357">
        <w:rPr>
          <w:rFonts w:ascii="Arial" w:hAnsi="Arial" w:cs="Arial"/>
          <w:sz w:val="22"/>
          <w:szCs w:val="22"/>
        </w:rPr>
        <w:t xml:space="preserve"> which is not only broad and balanced but also exciting and challenging. Values and skills are taught together in a language-rich environment which is supportive and safe but also inspiring and exciting. Our school encourages students to begin to take responsibility for their own learning while recognising and respecting the needs of others</w:t>
      </w:r>
    </w:p>
    <w:p w14:paraId="6E967EB4" w14:textId="77777777" w:rsidR="00E63BA7" w:rsidRPr="00006BAD" w:rsidRDefault="00E63BA7" w:rsidP="00560D35">
      <w:pPr>
        <w:pStyle w:val="Heading1"/>
        <w:rPr>
          <w:rFonts w:ascii="Arial" w:hAnsi="Arial" w:cs="Arial"/>
          <w:b/>
          <w:color w:val="D18298"/>
          <w:sz w:val="24"/>
          <w:szCs w:val="24"/>
        </w:rPr>
      </w:pPr>
      <w:r w:rsidRPr="00006BAD">
        <w:rPr>
          <w:rFonts w:ascii="Arial" w:hAnsi="Arial" w:cs="Arial"/>
          <w:b/>
          <w:color w:val="D18298"/>
          <w:sz w:val="24"/>
          <w:szCs w:val="24"/>
        </w:rPr>
        <w:t xml:space="preserve">Why did your school decide to take the </w:t>
      </w:r>
      <w:r w:rsidR="00143D85" w:rsidRPr="00006BAD">
        <w:rPr>
          <w:rFonts w:ascii="Arial" w:hAnsi="Arial" w:cs="Arial"/>
          <w:b/>
          <w:color w:val="D18298"/>
          <w:sz w:val="24"/>
          <w:szCs w:val="24"/>
        </w:rPr>
        <w:t>Wellbeing</w:t>
      </w:r>
      <w:r w:rsidRPr="00006BAD">
        <w:rPr>
          <w:rFonts w:ascii="Arial" w:hAnsi="Arial" w:cs="Arial"/>
          <w:b/>
          <w:color w:val="D18298"/>
          <w:sz w:val="24"/>
          <w:szCs w:val="24"/>
        </w:rPr>
        <w:t xml:space="preserve"> Award</w:t>
      </w:r>
      <w:r w:rsidR="00143D85" w:rsidRPr="00006BAD">
        <w:rPr>
          <w:rFonts w:ascii="Arial" w:hAnsi="Arial" w:cs="Arial"/>
          <w:b/>
          <w:color w:val="D18298"/>
          <w:sz w:val="24"/>
          <w:szCs w:val="24"/>
        </w:rPr>
        <w:t xml:space="preserve"> for Schools</w:t>
      </w:r>
      <w:r w:rsidRPr="00006BAD">
        <w:rPr>
          <w:rFonts w:ascii="Arial" w:hAnsi="Arial" w:cs="Arial"/>
          <w:b/>
          <w:color w:val="D18298"/>
          <w:sz w:val="24"/>
          <w:szCs w:val="24"/>
        </w:rPr>
        <w:t xml:space="preserve"> (</w:t>
      </w:r>
      <w:r w:rsidR="00143D85" w:rsidRPr="00006BAD">
        <w:rPr>
          <w:rFonts w:ascii="Arial" w:hAnsi="Arial" w:cs="Arial"/>
          <w:b/>
          <w:color w:val="D18298"/>
          <w:sz w:val="24"/>
          <w:szCs w:val="24"/>
        </w:rPr>
        <w:t>WAS</w:t>
      </w:r>
      <w:r w:rsidRPr="00006BAD">
        <w:rPr>
          <w:rFonts w:ascii="Arial" w:hAnsi="Arial" w:cs="Arial"/>
          <w:b/>
          <w:color w:val="D18298"/>
          <w:sz w:val="24"/>
          <w:szCs w:val="24"/>
        </w:rPr>
        <w:t>)?</w:t>
      </w:r>
    </w:p>
    <w:p w14:paraId="78A2EB92" w14:textId="5445865A" w:rsidR="000F5696" w:rsidRDefault="001921FE" w:rsidP="000C0357">
      <w:pPr>
        <w:pStyle w:val="NoSpacing"/>
        <w:rPr>
          <w:rFonts w:ascii="Arial" w:hAnsi="Arial" w:cs="Arial"/>
          <w:sz w:val="22"/>
        </w:rPr>
      </w:pPr>
      <w:r w:rsidRPr="000C0357">
        <w:rPr>
          <w:rFonts w:ascii="Arial" w:hAnsi="Arial" w:cs="Arial"/>
          <w:sz w:val="22"/>
        </w:rPr>
        <w:t>As a relatively new school there are many accreditations which can be sought. The leadership strongly believes that accreditation should be meaningful and support or enhance the work of the school.</w:t>
      </w:r>
    </w:p>
    <w:p w14:paraId="0A3FFC5F" w14:textId="77777777" w:rsidR="00A8484C" w:rsidRPr="00A8484C" w:rsidRDefault="00A8484C" w:rsidP="000C0357">
      <w:pPr>
        <w:pStyle w:val="NoSpacing"/>
        <w:rPr>
          <w:rFonts w:ascii="Arial" w:hAnsi="Arial" w:cs="Arial"/>
          <w:sz w:val="16"/>
        </w:rPr>
      </w:pPr>
    </w:p>
    <w:p w14:paraId="1D343A06" w14:textId="77777777" w:rsidR="000F5696" w:rsidRPr="000C0357" w:rsidRDefault="001921FE" w:rsidP="000C0357">
      <w:pPr>
        <w:pStyle w:val="NoSpacing"/>
        <w:rPr>
          <w:rFonts w:ascii="Arial" w:hAnsi="Arial" w:cs="Arial"/>
          <w:sz w:val="22"/>
        </w:rPr>
      </w:pPr>
      <w:r w:rsidRPr="000C0357">
        <w:rPr>
          <w:rFonts w:ascii="Arial" w:hAnsi="Arial" w:cs="Arial"/>
          <w:sz w:val="22"/>
        </w:rPr>
        <w:t>Much of what we do at Churchill aims to engage students with education and to make their experience of education a positive one. For our school it is important that we gain recognition for the work which we are doing with the students and wider stakeholders, but also that we look for ways in which we might improve our work further.</w:t>
      </w:r>
    </w:p>
    <w:p w14:paraId="77A2C6ED" w14:textId="53C17B89" w:rsidR="000F5696" w:rsidRDefault="001921FE" w:rsidP="000C0357">
      <w:pPr>
        <w:pStyle w:val="NoSpacing"/>
        <w:rPr>
          <w:rFonts w:ascii="Arial" w:hAnsi="Arial" w:cs="Arial"/>
          <w:sz w:val="22"/>
        </w:rPr>
      </w:pPr>
      <w:r w:rsidRPr="000C0357">
        <w:rPr>
          <w:rFonts w:ascii="Arial" w:hAnsi="Arial" w:cs="Arial"/>
          <w:sz w:val="22"/>
        </w:rPr>
        <w:t>Much of our work is validated e.g. Ofsted, Exam Outcomes, Trust Reviews and moderated lesson observations.</w:t>
      </w:r>
    </w:p>
    <w:p w14:paraId="40AD2B5C" w14:textId="77777777" w:rsidR="00A8484C" w:rsidRPr="00A8484C" w:rsidRDefault="00A8484C" w:rsidP="000C0357">
      <w:pPr>
        <w:pStyle w:val="NoSpacing"/>
        <w:rPr>
          <w:rFonts w:ascii="Arial" w:hAnsi="Arial" w:cs="Arial"/>
          <w:sz w:val="16"/>
        </w:rPr>
      </w:pPr>
    </w:p>
    <w:p w14:paraId="3AB66EA1" w14:textId="4E65342C" w:rsidR="000F5696" w:rsidRDefault="001921FE" w:rsidP="000C0357">
      <w:pPr>
        <w:pStyle w:val="NoSpacing"/>
        <w:rPr>
          <w:rFonts w:ascii="Arial" w:hAnsi="Arial" w:cs="Arial"/>
          <w:sz w:val="22"/>
        </w:rPr>
      </w:pPr>
      <w:r w:rsidRPr="000C0357">
        <w:rPr>
          <w:rFonts w:ascii="Arial" w:hAnsi="Arial" w:cs="Arial"/>
          <w:sz w:val="22"/>
        </w:rPr>
        <w:t>Over the past three years we have worked towards external accreditation by the National Autistic Society and World Class Education.</w:t>
      </w:r>
    </w:p>
    <w:p w14:paraId="1B8F6E54" w14:textId="77777777" w:rsidR="00A8484C" w:rsidRPr="00A8484C" w:rsidRDefault="00A8484C" w:rsidP="000C0357">
      <w:pPr>
        <w:pStyle w:val="NoSpacing"/>
        <w:rPr>
          <w:rFonts w:ascii="Arial" w:hAnsi="Arial" w:cs="Arial"/>
          <w:sz w:val="16"/>
        </w:rPr>
      </w:pPr>
    </w:p>
    <w:p w14:paraId="7FC347E7" w14:textId="326A3307" w:rsidR="0054419E" w:rsidRDefault="001921FE" w:rsidP="00A8484C">
      <w:pPr>
        <w:pStyle w:val="NoSpacing"/>
        <w:rPr>
          <w:rFonts w:ascii="Arial" w:hAnsi="Arial" w:cs="Arial"/>
          <w:sz w:val="22"/>
        </w:rPr>
      </w:pPr>
      <w:r w:rsidRPr="000C0357">
        <w:rPr>
          <w:rFonts w:ascii="Arial" w:hAnsi="Arial" w:cs="Arial"/>
          <w:sz w:val="22"/>
        </w:rPr>
        <w:t xml:space="preserve">Recognition of the work done to support the </w:t>
      </w:r>
      <w:r w:rsidR="00F611C7" w:rsidRPr="000C0357">
        <w:rPr>
          <w:rFonts w:ascii="Arial" w:hAnsi="Arial" w:cs="Arial"/>
          <w:sz w:val="22"/>
        </w:rPr>
        <w:t>wellbeing</w:t>
      </w:r>
      <w:r w:rsidRPr="000C0357">
        <w:rPr>
          <w:rFonts w:ascii="Arial" w:hAnsi="Arial" w:cs="Arial"/>
          <w:sz w:val="22"/>
        </w:rPr>
        <w:t>, is for us, the essential final strand.</w:t>
      </w:r>
    </w:p>
    <w:p w14:paraId="2F345E9F" w14:textId="77777777" w:rsidR="00A8484C" w:rsidRPr="00A8484C" w:rsidRDefault="00A8484C" w:rsidP="00A8484C">
      <w:pPr>
        <w:pStyle w:val="NoSpacing"/>
        <w:rPr>
          <w:rFonts w:ascii="Arial" w:hAnsi="Arial" w:cs="Arial"/>
          <w:sz w:val="22"/>
        </w:rPr>
      </w:pPr>
    </w:p>
    <w:p w14:paraId="1F804BB1" w14:textId="77777777" w:rsidR="00B20B64" w:rsidRPr="000C0357" w:rsidRDefault="00B20B64" w:rsidP="000C0357">
      <w:pPr>
        <w:pStyle w:val="NoSpacing"/>
        <w:rPr>
          <w:rFonts w:ascii="Arial" w:eastAsiaTheme="majorEastAsia" w:hAnsi="Arial" w:cs="Arial"/>
          <w:b/>
          <w:color w:val="D18298"/>
        </w:rPr>
      </w:pPr>
      <w:r w:rsidRPr="000C0357">
        <w:rPr>
          <w:rFonts w:ascii="Arial" w:eastAsiaTheme="majorEastAsia" w:hAnsi="Arial" w:cs="Arial"/>
          <w:b/>
          <w:color w:val="D18298"/>
        </w:rPr>
        <w:t>What particular issue</w:t>
      </w:r>
      <w:r w:rsidR="00566E69" w:rsidRPr="000C0357">
        <w:rPr>
          <w:rFonts w:ascii="Arial" w:eastAsiaTheme="majorEastAsia" w:hAnsi="Arial" w:cs="Arial"/>
          <w:b/>
          <w:color w:val="D18298"/>
        </w:rPr>
        <w:t>(</w:t>
      </w:r>
      <w:r w:rsidRPr="000C0357">
        <w:rPr>
          <w:rFonts w:ascii="Arial" w:eastAsiaTheme="majorEastAsia" w:hAnsi="Arial" w:cs="Arial"/>
          <w:b/>
          <w:color w:val="D18298"/>
        </w:rPr>
        <w:t>s</w:t>
      </w:r>
      <w:r w:rsidR="00566E69" w:rsidRPr="000C0357">
        <w:rPr>
          <w:rFonts w:ascii="Arial" w:eastAsiaTheme="majorEastAsia" w:hAnsi="Arial" w:cs="Arial"/>
          <w:b/>
          <w:color w:val="D18298"/>
        </w:rPr>
        <w:t>)</w:t>
      </w:r>
      <w:r w:rsidRPr="000C0357">
        <w:rPr>
          <w:rFonts w:ascii="Arial" w:eastAsiaTheme="majorEastAsia" w:hAnsi="Arial" w:cs="Arial"/>
          <w:b/>
          <w:color w:val="D18298"/>
        </w:rPr>
        <w:t xml:space="preserve"> did the </w:t>
      </w:r>
      <w:r w:rsidR="00143D85" w:rsidRPr="000C0357">
        <w:rPr>
          <w:rFonts w:ascii="Arial" w:eastAsiaTheme="majorEastAsia" w:hAnsi="Arial" w:cs="Arial"/>
          <w:b/>
          <w:color w:val="D18298"/>
        </w:rPr>
        <w:t>WAS</w:t>
      </w:r>
      <w:r w:rsidRPr="000C0357">
        <w:rPr>
          <w:rFonts w:ascii="Arial" w:eastAsiaTheme="majorEastAsia" w:hAnsi="Arial" w:cs="Arial"/>
          <w:b/>
          <w:color w:val="D18298"/>
        </w:rPr>
        <w:t xml:space="preserve"> help you to identify?</w:t>
      </w:r>
    </w:p>
    <w:p w14:paraId="7E2D55CD" w14:textId="2C804FBC" w:rsidR="000F5696" w:rsidRPr="000C0357" w:rsidRDefault="001921FE" w:rsidP="000C0357">
      <w:pPr>
        <w:pStyle w:val="NoSpacing"/>
        <w:rPr>
          <w:rFonts w:ascii="Arial" w:eastAsiaTheme="majorEastAsia" w:hAnsi="Arial" w:cs="Arial"/>
          <w:sz w:val="22"/>
        </w:rPr>
      </w:pPr>
      <w:r w:rsidRPr="000C0357">
        <w:rPr>
          <w:rFonts w:ascii="Arial" w:eastAsiaTheme="majorEastAsia" w:hAnsi="Arial" w:cs="Arial"/>
          <w:sz w:val="22"/>
        </w:rPr>
        <w:t xml:space="preserve">The PSHE schemes of work </w:t>
      </w:r>
      <w:r w:rsidR="0054419E" w:rsidRPr="000C0357">
        <w:rPr>
          <w:rFonts w:ascii="Arial" w:eastAsiaTheme="majorEastAsia" w:hAnsi="Arial" w:cs="Arial"/>
          <w:sz w:val="22"/>
        </w:rPr>
        <w:t>were already in the process of being re</w:t>
      </w:r>
      <w:r w:rsidRPr="000C0357">
        <w:rPr>
          <w:rFonts w:ascii="Arial" w:eastAsiaTheme="majorEastAsia" w:hAnsi="Arial" w:cs="Arial"/>
          <w:sz w:val="22"/>
        </w:rPr>
        <w:t xml:space="preserve">written </w:t>
      </w:r>
      <w:r w:rsidR="0054419E" w:rsidRPr="000C0357">
        <w:rPr>
          <w:rFonts w:ascii="Arial" w:eastAsiaTheme="majorEastAsia" w:hAnsi="Arial" w:cs="Arial"/>
          <w:sz w:val="22"/>
        </w:rPr>
        <w:t>but WAS helped identify further strengths and areas for development</w:t>
      </w:r>
      <w:r w:rsidRPr="000C0357">
        <w:rPr>
          <w:rFonts w:ascii="Arial" w:eastAsiaTheme="majorEastAsia" w:hAnsi="Arial" w:cs="Arial"/>
          <w:sz w:val="22"/>
        </w:rPr>
        <w:t xml:space="preserve">. </w:t>
      </w:r>
    </w:p>
    <w:p w14:paraId="2F499368" w14:textId="77777777" w:rsidR="000C0357" w:rsidRPr="00A8484C" w:rsidRDefault="000C0357" w:rsidP="000C0357">
      <w:pPr>
        <w:pStyle w:val="NoSpacing"/>
        <w:rPr>
          <w:rFonts w:ascii="Arial" w:eastAsiaTheme="majorEastAsia" w:hAnsi="Arial" w:cs="Arial"/>
          <w:sz w:val="16"/>
        </w:rPr>
      </w:pPr>
    </w:p>
    <w:p w14:paraId="2C41A37E" w14:textId="637B265F" w:rsidR="000F5696" w:rsidRDefault="001921FE" w:rsidP="000C0357">
      <w:pPr>
        <w:pStyle w:val="NoSpacing"/>
        <w:rPr>
          <w:rFonts w:ascii="Arial" w:eastAsiaTheme="majorEastAsia" w:hAnsi="Arial" w:cs="Arial"/>
          <w:sz w:val="22"/>
        </w:rPr>
      </w:pPr>
      <w:r w:rsidRPr="000C0357">
        <w:rPr>
          <w:rFonts w:ascii="Arial" w:eastAsiaTheme="majorEastAsia" w:hAnsi="Arial" w:cs="Arial"/>
          <w:sz w:val="22"/>
        </w:rPr>
        <w:t xml:space="preserve">Sending out more information via the App about </w:t>
      </w:r>
      <w:r w:rsidR="0054419E" w:rsidRPr="000C0357">
        <w:rPr>
          <w:rFonts w:ascii="Arial" w:eastAsiaTheme="majorEastAsia" w:hAnsi="Arial" w:cs="Arial"/>
          <w:sz w:val="22"/>
        </w:rPr>
        <w:t>wellbeing</w:t>
      </w:r>
      <w:r w:rsidRPr="000C0357">
        <w:rPr>
          <w:rFonts w:ascii="Arial" w:eastAsiaTheme="majorEastAsia" w:hAnsi="Arial" w:cs="Arial"/>
          <w:sz w:val="22"/>
        </w:rPr>
        <w:t xml:space="preserve"> raised </w:t>
      </w:r>
      <w:r w:rsidR="00A8484C" w:rsidRPr="000C0357">
        <w:rPr>
          <w:rFonts w:ascii="Arial" w:eastAsiaTheme="majorEastAsia" w:hAnsi="Arial" w:cs="Arial"/>
          <w:sz w:val="22"/>
        </w:rPr>
        <w:t>it</w:t>
      </w:r>
      <w:r w:rsidR="00A8484C">
        <w:rPr>
          <w:rFonts w:ascii="Arial" w:eastAsiaTheme="majorEastAsia" w:hAnsi="Arial" w:cs="Arial"/>
          <w:sz w:val="22"/>
        </w:rPr>
        <w:t>s</w:t>
      </w:r>
      <w:r w:rsidRPr="000C0357">
        <w:rPr>
          <w:rFonts w:ascii="Arial" w:eastAsiaTheme="majorEastAsia" w:hAnsi="Arial" w:cs="Arial"/>
          <w:sz w:val="22"/>
        </w:rPr>
        <w:t xml:space="preserve"> profile further</w:t>
      </w:r>
      <w:r w:rsidR="0054419E" w:rsidRPr="000C0357">
        <w:rPr>
          <w:rFonts w:ascii="Arial" w:eastAsiaTheme="majorEastAsia" w:hAnsi="Arial" w:cs="Arial"/>
          <w:sz w:val="22"/>
        </w:rPr>
        <w:t xml:space="preserve"> and offered parents enhanced support.</w:t>
      </w:r>
    </w:p>
    <w:p w14:paraId="7BA60B83" w14:textId="77777777" w:rsidR="000C0357" w:rsidRPr="00A8484C" w:rsidRDefault="000C0357" w:rsidP="000C0357">
      <w:pPr>
        <w:pStyle w:val="NoSpacing"/>
        <w:rPr>
          <w:rFonts w:ascii="Arial" w:eastAsiaTheme="majorEastAsia" w:hAnsi="Arial" w:cs="Arial"/>
          <w:sz w:val="16"/>
        </w:rPr>
      </w:pPr>
    </w:p>
    <w:p w14:paraId="2E134763" w14:textId="067C094B" w:rsidR="0054419E" w:rsidRPr="000C0357" w:rsidRDefault="0054419E" w:rsidP="000C0357">
      <w:pPr>
        <w:pStyle w:val="NoSpacing"/>
        <w:rPr>
          <w:rFonts w:ascii="Arial" w:eastAsiaTheme="majorEastAsia" w:hAnsi="Arial" w:cs="Arial"/>
          <w:sz w:val="22"/>
        </w:rPr>
      </w:pPr>
      <w:r w:rsidRPr="000C0357">
        <w:rPr>
          <w:rFonts w:ascii="Arial" w:eastAsiaTheme="majorEastAsia" w:hAnsi="Arial" w:cs="Arial"/>
          <w:sz w:val="22"/>
        </w:rPr>
        <w:t>It was</w:t>
      </w:r>
      <w:r w:rsidR="001921FE" w:rsidRPr="000C0357">
        <w:rPr>
          <w:rFonts w:ascii="Arial" w:eastAsiaTheme="majorEastAsia" w:hAnsi="Arial" w:cs="Arial"/>
          <w:sz w:val="22"/>
        </w:rPr>
        <w:t xml:space="preserve"> useful to reflect on the whole culture of the school in relation to </w:t>
      </w:r>
      <w:r w:rsidRPr="000C0357">
        <w:rPr>
          <w:rFonts w:ascii="Arial" w:eastAsiaTheme="majorEastAsia" w:hAnsi="Arial" w:cs="Arial"/>
          <w:sz w:val="22"/>
        </w:rPr>
        <w:t>wellbeing</w:t>
      </w:r>
      <w:r w:rsidR="001921FE" w:rsidRPr="000C0357">
        <w:rPr>
          <w:rFonts w:ascii="Arial" w:eastAsiaTheme="majorEastAsia" w:hAnsi="Arial" w:cs="Arial"/>
          <w:sz w:val="22"/>
        </w:rPr>
        <w:t>. The external assessor was really useful in helping to highlight more strengths than we had recognised.</w:t>
      </w:r>
    </w:p>
    <w:p w14:paraId="4B0AD145" w14:textId="77777777" w:rsidR="000C0357" w:rsidRPr="00A8484C" w:rsidRDefault="000C0357" w:rsidP="000C0357">
      <w:pPr>
        <w:pStyle w:val="NoSpacing"/>
        <w:rPr>
          <w:rFonts w:ascii="Arial" w:eastAsiaTheme="majorEastAsia" w:hAnsi="Arial" w:cs="Arial"/>
          <w:sz w:val="16"/>
        </w:rPr>
      </w:pPr>
    </w:p>
    <w:p w14:paraId="292A4434" w14:textId="790B3069" w:rsidR="0054419E" w:rsidRDefault="001921FE" w:rsidP="000C0357">
      <w:pPr>
        <w:pStyle w:val="NoSpacing"/>
        <w:rPr>
          <w:rFonts w:ascii="Arial" w:eastAsiaTheme="majorEastAsia" w:hAnsi="Arial" w:cs="Arial"/>
          <w:sz w:val="22"/>
        </w:rPr>
      </w:pPr>
      <w:r w:rsidRPr="000C0357">
        <w:rPr>
          <w:rFonts w:ascii="Arial" w:eastAsiaTheme="majorEastAsia" w:hAnsi="Arial" w:cs="Arial"/>
          <w:sz w:val="22"/>
        </w:rPr>
        <w:t>Some suggestions e.g. use of pupil champions are not appropriate due to the nature of the students but re-visiting our views on</w:t>
      </w:r>
      <w:r w:rsidR="0054419E" w:rsidRPr="000C0357">
        <w:rPr>
          <w:rFonts w:ascii="Arial" w:eastAsiaTheme="majorEastAsia" w:hAnsi="Arial" w:cs="Arial"/>
          <w:sz w:val="22"/>
        </w:rPr>
        <w:t xml:space="preserve"> this and our reasoning was</w:t>
      </w:r>
      <w:r w:rsidRPr="000C0357">
        <w:rPr>
          <w:rFonts w:ascii="Arial" w:eastAsiaTheme="majorEastAsia" w:hAnsi="Arial" w:cs="Arial"/>
          <w:sz w:val="22"/>
        </w:rPr>
        <w:t xml:space="preserve"> a useful exercise</w:t>
      </w:r>
      <w:r w:rsidR="0054419E" w:rsidRPr="000C0357">
        <w:rPr>
          <w:rFonts w:ascii="Arial" w:eastAsiaTheme="majorEastAsia" w:hAnsi="Arial" w:cs="Arial"/>
          <w:sz w:val="22"/>
        </w:rPr>
        <w:t>.</w:t>
      </w:r>
    </w:p>
    <w:p w14:paraId="3D4D1F03" w14:textId="77777777" w:rsidR="000C0357" w:rsidRPr="000C0357" w:rsidRDefault="000C0357" w:rsidP="000C0357">
      <w:pPr>
        <w:pStyle w:val="NoSpacing"/>
        <w:rPr>
          <w:rFonts w:ascii="Arial" w:eastAsiaTheme="majorEastAsia" w:hAnsi="Arial" w:cs="Arial"/>
        </w:rPr>
      </w:pPr>
    </w:p>
    <w:p w14:paraId="1FF84390" w14:textId="77777777" w:rsidR="00B20B64" w:rsidRPr="000C0357" w:rsidRDefault="00B20B64" w:rsidP="000C0357">
      <w:pPr>
        <w:pStyle w:val="NoSpacing"/>
        <w:rPr>
          <w:rFonts w:ascii="Arial" w:eastAsiaTheme="majorEastAsia" w:hAnsi="Arial" w:cs="Arial"/>
          <w:b/>
          <w:color w:val="D18298"/>
        </w:rPr>
      </w:pPr>
      <w:r w:rsidRPr="000C0357">
        <w:rPr>
          <w:rFonts w:ascii="Arial" w:eastAsiaTheme="majorEastAsia" w:hAnsi="Arial" w:cs="Arial"/>
          <w:b/>
          <w:color w:val="D18298"/>
        </w:rPr>
        <w:t>What changes did you make as a result of this?</w:t>
      </w:r>
    </w:p>
    <w:p w14:paraId="2567A54F" w14:textId="27350FDB" w:rsidR="000C0357" w:rsidRPr="00A8484C" w:rsidRDefault="0054419E" w:rsidP="000C0357">
      <w:pPr>
        <w:pStyle w:val="NoSpacing"/>
        <w:numPr>
          <w:ilvl w:val="0"/>
          <w:numId w:val="3"/>
        </w:numPr>
        <w:rPr>
          <w:rFonts w:ascii="Arial" w:eastAsiaTheme="majorEastAsia" w:hAnsi="Arial" w:cs="Arial"/>
          <w:sz w:val="22"/>
        </w:rPr>
      </w:pPr>
      <w:r w:rsidRPr="000C0357">
        <w:rPr>
          <w:rFonts w:ascii="Arial" w:eastAsiaTheme="majorEastAsia" w:hAnsi="Arial" w:cs="Arial"/>
          <w:sz w:val="22"/>
        </w:rPr>
        <w:t>Sending out more information via the A</w:t>
      </w:r>
      <w:r w:rsidR="00A8484C">
        <w:rPr>
          <w:rFonts w:ascii="Arial" w:eastAsiaTheme="majorEastAsia" w:hAnsi="Arial" w:cs="Arial"/>
          <w:sz w:val="22"/>
        </w:rPr>
        <w:t>pp.</w:t>
      </w:r>
    </w:p>
    <w:p w14:paraId="1862DFBA" w14:textId="5DC503AF" w:rsidR="000C0357" w:rsidRPr="00A8484C" w:rsidRDefault="0054419E" w:rsidP="000C0357">
      <w:pPr>
        <w:pStyle w:val="NoSpacing"/>
        <w:numPr>
          <w:ilvl w:val="0"/>
          <w:numId w:val="3"/>
        </w:numPr>
        <w:rPr>
          <w:rFonts w:ascii="Arial" w:eastAsiaTheme="majorEastAsia" w:hAnsi="Arial" w:cs="Arial"/>
          <w:sz w:val="22"/>
        </w:rPr>
      </w:pPr>
      <w:r w:rsidRPr="000C0357">
        <w:rPr>
          <w:rFonts w:ascii="Arial" w:eastAsiaTheme="majorEastAsia" w:hAnsi="Arial" w:cs="Arial"/>
          <w:sz w:val="22"/>
        </w:rPr>
        <w:t>Consulting with parents on the PSHE scheme of work</w:t>
      </w:r>
      <w:r w:rsidR="00A8484C">
        <w:rPr>
          <w:rFonts w:ascii="Arial" w:eastAsiaTheme="majorEastAsia" w:hAnsi="Arial" w:cs="Arial"/>
          <w:sz w:val="22"/>
        </w:rPr>
        <w:t>.</w:t>
      </w:r>
    </w:p>
    <w:p w14:paraId="03D69C8D" w14:textId="43C45386" w:rsidR="000C0357" w:rsidRPr="00A8484C" w:rsidRDefault="0054419E" w:rsidP="000C0357">
      <w:pPr>
        <w:pStyle w:val="NoSpacing"/>
        <w:numPr>
          <w:ilvl w:val="0"/>
          <w:numId w:val="3"/>
        </w:numPr>
        <w:rPr>
          <w:rFonts w:ascii="Arial" w:eastAsiaTheme="majorEastAsia" w:hAnsi="Arial" w:cs="Arial"/>
          <w:sz w:val="22"/>
        </w:rPr>
      </w:pPr>
      <w:r w:rsidRPr="000C0357">
        <w:rPr>
          <w:rFonts w:ascii="Arial" w:eastAsiaTheme="majorEastAsia" w:hAnsi="Arial" w:cs="Arial"/>
          <w:sz w:val="22"/>
        </w:rPr>
        <w:t xml:space="preserve">Celebrating and acknowledging our strengths particularly within the staff team. </w:t>
      </w:r>
    </w:p>
    <w:p w14:paraId="4B99056E" w14:textId="3B7B2976" w:rsidR="00B20B64" w:rsidRDefault="0054419E" w:rsidP="00A8484C">
      <w:pPr>
        <w:pStyle w:val="NoSpacing"/>
        <w:numPr>
          <w:ilvl w:val="0"/>
          <w:numId w:val="3"/>
        </w:numPr>
        <w:rPr>
          <w:rFonts w:ascii="Arial" w:eastAsiaTheme="majorEastAsia" w:hAnsi="Arial" w:cs="Arial"/>
          <w:sz w:val="22"/>
        </w:rPr>
      </w:pPr>
      <w:r w:rsidRPr="000C0357">
        <w:rPr>
          <w:rFonts w:ascii="Arial" w:eastAsiaTheme="majorEastAsia" w:hAnsi="Arial" w:cs="Arial"/>
          <w:sz w:val="22"/>
        </w:rPr>
        <w:t>As part of a Trust wide group re-writing the core offer for wellbeing. The wellbeing group have focused on staff this year and will be extended to focus on pupil wellbeing next year.</w:t>
      </w:r>
      <w:r w:rsidR="00814E44" w:rsidRPr="000C0357">
        <w:rPr>
          <w:rFonts w:ascii="Arial" w:eastAsiaTheme="majorEastAsia" w:hAnsi="Arial" w:cs="Arial"/>
          <w:sz w:val="22"/>
        </w:rPr>
        <w:t xml:space="preserve"> Many activities have been undertaken including looking at each school’s core offer, sharing resources and producing a survey.</w:t>
      </w:r>
    </w:p>
    <w:p w14:paraId="56FD4906" w14:textId="77777777" w:rsidR="000C0357" w:rsidRPr="000C0357" w:rsidRDefault="000C0357" w:rsidP="000C0357">
      <w:pPr>
        <w:pStyle w:val="NoSpacing"/>
        <w:rPr>
          <w:rFonts w:ascii="Arial" w:eastAsiaTheme="majorEastAsia" w:hAnsi="Arial" w:cs="Arial"/>
          <w:sz w:val="22"/>
        </w:rPr>
      </w:pPr>
    </w:p>
    <w:p w14:paraId="274C665C" w14:textId="77777777" w:rsidR="00E63BA7" w:rsidRPr="000C0357" w:rsidRDefault="00B20B64" w:rsidP="000C0357">
      <w:pPr>
        <w:pStyle w:val="NoSpacing"/>
        <w:rPr>
          <w:rFonts w:ascii="Arial" w:hAnsi="Arial" w:cs="Arial"/>
          <w:b/>
          <w:color w:val="D18298"/>
          <w:szCs w:val="22"/>
        </w:rPr>
      </w:pPr>
      <w:r w:rsidRPr="000C0357">
        <w:rPr>
          <w:rFonts w:ascii="Arial" w:eastAsiaTheme="majorEastAsia" w:hAnsi="Arial" w:cs="Arial"/>
          <w:b/>
          <w:color w:val="D18298"/>
          <w:szCs w:val="22"/>
        </w:rPr>
        <w:t>What impact did this have?</w:t>
      </w:r>
    </w:p>
    <w:p w14:paraId="059DE5A3" w14:textId="424479CB" w:rsidR="000C0357" w:rsidRPr="00A8484C" w:rsidRDefault="0054419E" w:rsidP="000C0357">
      <w:pPr>
        <w:pStyle w:val="NoSpacing"/>
        <w:numPr>
          <w:ilvl w:val="0"/>
          <w:numId w:val="4"/>
        </w:numPr>
        <w:rPr>
          <w:rFonts w:ascii="Arial" w:hAnsi="Arial" w:cs="Arial"/>
          <w:sz w:val="22"/>
          <w:szCs w:val="22"/>
        </w:rPr>
      </w:pPr>
      <w:r w:rsidRPr="000C0357">
        <w:rPr>
          <w:rFonts w:ascii="Arial" w:hAnsi="Arial" w:cs="Arial"/>
          <w:sz w:val="22"/>
          <w:szCs w:val="22"/>
        </w:rPr>
        <w:t>Improved offers of support for parents</w:t>
      </w:r>
      <w:r w:rsidR="00A8484C">
        <w:rPr>
          <w:rFonts w:ascii="Arial" w:hAnsi="Arial" w:cs="Arial"/>
          <w:sz w:val="22"/>
          <w:szCs w:val="22"/>
        </w:rPr>
        <w:t>.</w:t>
      </w:r>
    </w:p>
    <w:p w14:paraId="4DB06487" w14:textId="58012D19" w:rsidR="000C0357" w:rsidRPr="00A8484C" w:rsidRDefault="0054419E" w:rsidP="000C0357">
      <w:pPr>
        <w:pStyle w:val="NoSpacing"/>
        <w:numPr>
          <w:ilvl w:val="0"/>
          <w:numId w:val="4"/>
        </w:numPr>
        <w:rPr>
          <w:rFonts w:ascii="Arial" w:hAnsi="Arial" w:cs="Arial"/>
          <w:sz w:val="22"/>
          <w:szCs w:val="22"/>
        </w:rPr>
      </w:pPr>
      <w:r w:rsidRPr="000C0357">
        <w:rPr>
          <w:rFonts w:ascii="Arial" w:hAnsi="Arial" w:cs="Arial"/>
          <w:sz w:val="22"/>
          <w:szCs w:val="22"/>
        </w:rPr>
        <w:t>Improved communication with parents regarding curriculum content</w:t>
      </w:r>
      <w:r w:rsidR="00A8484C">
        <w:rPr>
          <w:rFonts w:ascii="Arial" w:hAnsi="Arial" w:cs="Arial"/>
          <w:sz w:val="22"/>
          <w:szCs w:val="22"/>
        </w:rPr>
        <w:t>.</w:t>
      </w:r>
    </w:p>
    <w:p w14:paraId="35A2AA95" w14:textId="402BF571" w:rsidR="000C0357" w:rsidRPr="00A8484C" w:rsidRDefault="0054419E" w:rsidP="000C0357">
      <w:pPr>
        <w:pStyle w:val="NoSpacing"/>
        <w:numPr>
          <w:ilvl w:val="0"/>
          <w:numId w:val="4"/>
        </w:numPr>
        <w:rPr>
          <w:rFonts w:ascii="Arial" w:hAnsi="Arial" w:cs="Arial"/>
          <w:sz w:val="22"/>
          <w:szCs w:val="22"/>
        </w:rPr>
      </w:pPr>
      <w:r w:rsidRPr="000C0357">
        <w:rPr>
          <w:rFonts w:ascii="Arial" w:hAnsi="Arial" w:cs="Arial"/>
          <w:sz w:val="22"/>
          <w:szCs w:val="22"/>
        </w:rPr>
        <w:t>Enhanced staff support</w:t>
      </w:r>
      <w:r w:rsidR="00A8484C">
        <w:rPr>
          <w:rFonts w:ascii="Arial" w:hAnsi="Arial" w:cs="Arial"/>
          <w:sz w:val="22"/>
          <w:szCs w:val="22"/>
        </w:rPr>
        <w:t>.</w:t>
      </w:r>
    </w:p>
    <w:p w14:paraId="4DBCBD61" w14:textId="7173D653" w:rsidR="0054419E" w:rsidRPr="000C0357" w:rsidRDefault="0054419E" w:rsidP="00A8484C">
      <w:pPr>
        <w:pStyle w:val="NoSpacing"/>
        <w:numPr>
          <w:ilvl w:val="0"/>
          <w:numId w:val="4"/>
        </w:numPr>
        <w:rPr>
          <w:rFonts w:ascii="Arial" w:hAnsi="Arial" w:cs="Arial"/>
          <w:sz w:val="22"/>
          <w:szCs w:val="22"/>
        </w:rPr>
      </w:pPr>
      <w:r w:rsidRPr="000C0357">
        <w:rPr>
          <w:rFonts w:ascii="Arial" w:hAnsi="Arial" w:cs="Arial"/>
          <w:sz w:val="22"/>
          <w:szCs w:val="22"/>
        </w:rPr>
        <w:t>An improved core offer for staff</w:t>
      </w:r>
      <w:r w:rsidR="00814E44" w:rsidRPr="000C0357">
        <w:rPr>
          <w:rFonts w:ascii="Arial" w:hAnsi="Arial" w:cs="Arial"/>
          <w:sz w:val="22"/>
          <w:szCs w:val="22"/>
        </w:rPr>
        <w:t xml:space="preserve"> across the Trust</w:t>
      </w:r>
      <w:r w:rsidR="00A8484C">
        <w:rPr>
          <w:rFonts w:ascii="Arial" w:hAnsi="Arial" w:cs="Arial"/>
          <w:sz w:val="22"/>
          <w:szCs w:val="22"/>
        </w:rPr>
        <w:t>.</w:t>
      </w:r>
    </w:p>
    <w:p w14:paraId="350BF898" w14:textId="0630364B" w:rsidR="00814E44" w:rsidRPr="000C0357" w:rsidRDefault="00B86121" w:rsidP="000C0357">
      <w:pPr>
        <w:pStyle w:val="Heading1"/>
        <w:rPr>
          <w:rFonts w:ascii="Arial" w:hAnsi="Arial" w:cs="Arial"/>
          <w:b/>
          <w:color w:val="D18298"/>
          <w:sz w:val="24"/>
          <w:szCs w:val="24"/>
        </w:rPr>
      </w:pPr>
      <w:r w:rsidRPr="00006BAD">
        <w:rPr>
          <w:rFonts w:ascii="Arial" w:hAnsi="Arial" w:cs="Arial"/>
          <w:b/>
          <w:color w:val="D18298"/>
          <w:sz w:val="24"/>
          <w:szCs w:val="24"/>
        </w:rPr>
        <w:t>Since achieving the Award, w</w:t>
      </w:r>
      <w:r w:rsidR="003247C8" w:rsidRPr="00006BAD">
        <w:rPr>
          <w:rFonts w:ascii="Arial" w:hAnsi="Arial" w:cs="Arial"/>
          <w:b/>
          <w:color w:val="D18298"/>
          <w:sz w:val="24"/>
          <w:szCs w:val="24"/>
        </w:rPr>
        <w:t>hat</w:t>
      </w:r>
      <w:r w:rsidRPr="00006BAD">
        <w:rPr>
          <w:rFonts w:ascii="Arial" w:hAnsi="Arial" w:cs="Arial"/>
          <w:b/>
          <w:color w:val="D18298"/>
          <w:sz w:val="24"/>
          <w:szCs w:val="24"/>
        </w:rPr>
        <w:t xml:space="preserve"> direct</w:t>
      </w:r>
      <w:r w:rsidR="00FB51A9" w:rsidRPr="00006BAD">
        <w:rPr>
          <w:rFonts w:ascii="Arial" w:hAnsi="Arial" w:cs="Arial"/>
          <w:b/>
          <w:color w:val="D18298"/>
          <w:sz w:val="24"/>
          <w:szCs w:val="24"/>
        </w:rPr>
        <w:t xml:space="preserve"> </w:t>
      </w:r>
      <w:r w:rsidR="003247C8" w:rsidRPr="00006BAD">
        <w:rPr>
          <w:rFonts w:ascii="Arial" w:hAnsi="Arial" w:cs="Arial"/>
          <w:b/>
          <w:color w:val="D18298"/>
          <w:sz w:val="24"/>
          <w:szCs w:val="24"/>
        </w:rPr>
        <w:t>impact</w:t>
      </w:r>
      <w:r w:rsidRPr="00006BAD">
        <w:rPr>
          <w:rFonts w:ascii="Arial" w:hAnsi="Arial" w:cs="Arial"/>
          <w:b/>
          <w:color w:val="D18298"/>
          <w:sz w:val="24"/>
          <w:szCs w:val="24"/>
        </w:rPr>
        <w:t>(s)</w:t>
      </w:r>
      <w:r w:rsidR="003247C8" w:rsidRPr="00006BAD">
        <w:rPr>
          <w:rFonts w:ascii="Arial" w:hAnsi="Arial" w:cs="Arial"/>
          <w:b/>
          <w:color w:val="D18298"/>
          <w:sz w:val="24"/>
          <w:szCs w:val="24"/>
        </w:rPr>
        <w:t xml:space="preserve"> has the </w:t>
      </w:r>
      <w:r w:rsidR="00143D85" w:rsidRPr="00006BAD">
        <w:rPr>
          <w:rFonts w:ascii="Arial" w:hAnsi="Arial" w:cs="Arial"/>
          <w:b/>
          <w:color w:val="D18298"/>
          <w:sz w:val="24"/>
          <w:szCs w:val="24"/>
        </w:rPr>
        <w:t>WAS</w:t>
      </w:r>
      <w:r w:rsidR="003247C8" w:rsidRPr="00006BAD">
        <w:rPr>
          <w:rFonts w:ascii="Arial" w:hAnsi="Arial" w:cs="Arial"/>
          <w:b/>
          <w:color w:val="D18298"/>
          <w:sz w:val="24"/>
          <w:szCs w:val="24"/>
        </w:rPr>
        <w:t xml:space="preserve"> had on developing parent partnerships and pupil achievement?</w:t>
      </w:r>
    </w:p>
    <w:p w14:paraId="23DDC407" w14:textId="0DB5F8AB" w:rsidR="00814E44" w:rsidRPr="000C0357" w:rsidRDefault="00814E44" w:rsidP="00A8484C">
      <w:pPr>
        <w:pStyle w:val="NoSpacing"/>
        <w:numPr>
          <w:ilvl w:val="0"/>
          <w:numId w:val="5"/>
        </w:numPr>
        <w:rPr>
          <w:rFonts w:ascii="Arial" w:hAnsi="Arial" w:cs="Arial"/>
          <w:sz w:val="22"/>
          <w:szCs w:val="22"/>
        </w:rPr>
      </w:pPr>
      <w:r w:rsidRPr="000C0357">
        <w:rPr>
          <w:rFonts w:ascii="Arial" w:hAnsi="Arial" w:cs="Arial"/>
          <w:sz w:val="22"/>
          <w:szCs w:val="22"/>
        </w:rPr>
        <w:t>Parents often send in information to post on the App, important as our pupils are geographically far apart.</w:t>
      </w:r>
    </w:p>
    <w:p w14:paraId="62EBF3C5" w14:textId="2E1DC896" w:rsidR="005F644C" w:rsidRPr="000C0357" w:rsidRDefault="00814E44" w:rsidP="00A8484C">
      <w:pPr>
        <w:pStyle w:val="NoSpacing"/>
        <w:numPr>
          <w:ilvl w:val="0"/>
          <w:numId w:val="5"/>
        </w:numPr>
        <w:rPr>
          <w:rFonts w:ascii="Arial" w:hAnsi="Arial" w:cs="Arial"/>
          <w:sz w:val="22"/>
          <w:szCs w:val="22"/>
        </w:rPr>
      </w:pPr>
      <w:r w:rsidRPr="000C0357">
        <w:rPr>
          <w:rFonts w:ascii="Arial" w:hAnsi="Arial" w:cs="Arial"/>
          <w:sz w:val="22"/>
          <w:szCs w:val="22"/>
        </w:rPr>
        <w:t xml:space="preserve">Pupils will have an improved PSHE offer </w:t>
      </w:r>
    </w:p>
    <w:p w14:paraId="66CFAF5F" w14:textId="77777777" w:rsidR="00C67078" w:rsidRPr="00006BAD" w:rsidRDefault="00C67078" w:rsidP="00C67078">
      <w:pPr>
        <w:pStyle w:val="Heading1"/>
        <w:rPr>
          <w:rFonts w:ascii="Arial" w:hAnsi="Arial" w:cs="Arial"/>
          <w:b/>
          <w:color w:val="D18298"/>
          <w:sz w:val="24"/>
          <w:szCs w:val="24"/>
        </w:rPr>
      </w:pPr>
      <w:r w:rsidRPr="00006BAD">
        <w:rPr>
          <w:rFonts w:ascii="Arial" w:hAnsi="Arial" w:cs="Arial"/>
          <w:b/>
          <w:color w:val="D18298"/>
          <w:sz w:val="24"/>
          <w:szCs w:val="24"/>
        </w:rPr>
        <w:t>What are your next steps?</w:t>
      </w:r>
    </w:p>
    <w:p w14:paraId="64D64CD6" w14:textId="1F9DCCEA" w:rsidR="000C0357" w:rsidRPr="00A8484C" w:rsidRDefault="00814E44" w:rsidP="00A8484C">
      <w:pPr>
        <w:pStyle w:val="NoSpacing"/>
        <w:numPr>
          <w:ilvl w:val="0"/>
          <w:numId w:val="6"/>
        </w:numPr>
        <w:rPr>
          <w:rFonts w:ascii="Arial" w:hAnsi="Arial" w:cs="Arial"/>
          <w:sz w:val="22"/>
          <w:szCs w:val="22"/>
        </w:rPr>
      </w:pPr>
      <w:r w:rsidRPr="000C0357">
        <w:rPr>
          <w:rFonts w:ascii="Arial" w:hAnsi="Arial" w:cs="Arial"/>
          <w:sz w:val="22"/>
          <w:szCs w:val="22"/>
        </w:rPr>
        <w:t>To continue to work as part of the Trust group with a focus on wellbeing particularly for pupils</w:t>
      </w:r>
      <w:r w:rsidR="00A8484C">
        <w:rPr>
          <w:rFonts w:ascii="Arial" w:hAnsi="Arial" w:cs="Arial"/>
          <w:sz w:val="22"/>
          <w:szCs w:val="22"/>
        </w:rPr>
        <w:t>.</w:t>
      </w:r>
    </w:p>
    <w:p w14:paraId="3BA8B152" w14:textId="03CAEA3A" w:rsidR="000C0357" w:rsidRPr="00A8484C" w:rsidRDefault="00B912FA" w:rsidP="00A8484C">
      <w:pPr>
        <w:pStyle w:val="NoSpacing"/>
        <w:numPr>
          <w:ilvl w:val="0"/>
          <w:numId w:val="6"/>
        </w:numPr>
        <w:rPr>
          <w:rFonts w:ascii="Arial" w:hAnsi="Arial" w:cs="Arial"/>
          <w:sz w:val="22"/>
          <w:szCs w:val="22"/>
        </w:rPr>
      </w:pPr>
      <w:r w:rsidRPr="000C0357">
        <w:rPr>
          <w:rFonts w:ascii="Arial" w:hAnsi="Arial" w:cs="Arial"/>
          <w:sz w:val="22"/>
          <w:szCs w:val="22"/>
        </w:rPr>
        <w:t>To continue to communicate effectively with parents via the school App</w:t>
      </w:r>
      <w:r w:rsidR="00A8484C">
        <w:rPr>
          <w:rFonts w:ascii="Arial" w:hAnsi="Arial" w:cs="Arial"/>
          <w:sz w:val="22"/>
          <w:szCs w:val="22"/>
        </w:rPr>
        <w:t>.</w:t>
      </w:r>
    </w:p>
    <w:p w14:paraId="6B699379" w14:textId="1A8875E9" w:rsidR="005F644C" w:rsidRPr="000C0357" w:rsidRDefault="00B912FA" w:rsidP="00A8484C">
      <w:pPr>
        <w:pStyle w:val="NoSpacing"/>
        <w:numPr>
          <w:ilvl w:val="0"/>
          <w:numId w:val="6"/>
        </w:numPr>
        <w:rPr>
          <w:rFonts w:ascii="Arial" w:hAnsi="Arial" w:cs="Arial"/>
          <w:color w:val="000000" w:themeColor="text1"/>
          <w:sz w:val="22"/>
          <w:szCs w:val="22"/>
        </w:rPr>
      </w:pPr>
      <w:r w:rsidRPr="000C0357">
        <w:rPr>
          <w:rFonts w:ascii="Arial" w:hAnsi="Arial" w:cs="Arial"/>
          <w:color w:val="000000" w:themeColor="text1"/>
          <w:sz w:val="22"/>
          <w:szCs w:val="22"/>
        </w:rPr>
        <w:t>To incorporate key recommendations from the report into the school development plan for the next academic year</w:t>
      </w:r>
      <w:r w:rsidR="00A8484C">
        <w:rPr>
          <w:rFonts w:ascii="Arial" w:hAnsi="Arial" w:cs="Arial"/>
          <w:color w:val="000000" w:themeColor="text1"/>
          <w:sz w:val="22"/>
          <w:szCs w:val="22"/>
        </w:rPr>
        <w:t>.</w:t>
      </w:r>
    </w:p>
    <w:p w14:paraId="3FE9F23F" w14:textId="51A75A4C" w:rsidR="00C67078" w:rsidRPr="000C0357" w:rsidRDefault="00362C51" w:rsidP="000C0357">
      <w:pPr>
        <w:pStyle w:val="Heading1"/>
        <w:rPr>
          <w:rFonts w:ascii="Arial" w:hAnsi="Arial" w:cs="Arial"/>
          <w:b/>
          <w:color w:val="D18298"/>
          <w:sz w:val="24"/>
          <w:szCs w:val="24"/>
        </w:rPr>
      </w:pPr>
      <w:r w:rsidRPr="00006BAD">
        <w:rPr>
          <w:rFonts w:ascii="Arial" w:hAnsi="Arial" w:cs="Arial"/>
          <w:b/>
          <w:color w:val="D18298"/>
          <w:sz w:val="24"/>
          <w:szCs w:val="24"/>
        </w:rPr>
        <w:t>How</w:t>
      </w:r>
      <w:r w:rsidR="005F644C" w:rsidRPr="00006BAD">
        <w:rPr>
          <w:rFonts w:ascii="Arial" w:hAnsi="Arial" w:cs="Arial"/>
          <w:b/>
          <w:color w:val="D18298"/>
          <w:sz w:val="24"/>
          <w:szCs w:val="24"/>
        </w:rPr>
        <w:t xml:space="preserve"> would you describe the whole experience from start to finish and achieving the award?</w:t>
      </w:r>
    </w:p>
    <w:p w14:paraId="61CDCEAD" w14:textId="4FB291F1" w:rsidR="005F644C" w:rsidRPr="000C0357" w:rsidRDefault="00B912FA" w:rsidP="000C0357">
      <w:pPr>
        <w:pStyle w:val="NoSpacing"/>
        <w:rPr>
          <w:rFonts w:ascii="Arial" w:hAnsi="Arial" w:cs="Arial"/>
          <w:sz w:val="22"/>
        </w:rPr>
      </w:pPr>
      <w:r w:rsidRPr="000C0357">
        <w:rPr>
          <w:rFonts w:ascii="Arial" w:hAnsi="Arial" w:cs="Arial"/>
          <w:sz w:val="22"/>
        </w:rPr>
        <w:t>Most of the obj</w:t>
      </w:r>
      <w:r w:rsidR="001921FE" w:rsidRPr="000C0357">
        <w:rPr>
          <w:rFonts w:ascii="Arial" w:hAnsi="Arial" w:cs="Arial"/>
          <w:sz w:val="22"/>
        </w:rPr>
        <w:t>ectives were easy to evidence although s</w:t>
      </w:r>
      <w:r w:rsidRPr="000C0357">
        <w:rPr>
          <w:rFonts w:ascii="Arial" w:hAnsi="Arial" w:cs="Arial"/>
          <w:sz w:val="22"/>
        </w:rPr>
        <w:t>ome required more thought. The assessor led process reduced some of the workload for the school and the assessor was extremely helpful in helping us to identify all of the strengths, the things we usually take for granted.</w:t>
      </w:r>
    </w:p>
    <w:p w14:paraId="6BB9E253" w14:textId="66582792" w:rsidR="005F644C" w:rsidRDefault="7BD6A17C" w:rsidP="00B912FA">
      <w:pPr>
        <w:pStyle w:val="Heading1"/>
        <w:rPr>
          <w:rFonts w:ascii="Arial" w:hAnsi="Arial" w:cs="Arial"/>
          <w:b/>
          <w:color w:val="D18298"/>
          <w:sz w:val="24"/>
          <w:szCs w:val="24"/>
        </w:rPr>
      </w:pPr>
      <w:r w:rsidRPr="00006BAD">
        <w:rPr>
          <w:rFonts w:ascii="Arial" w:hAnsi="Arial" w:cs="Arial"/>
          <w:b/>
          <w:color w:val="D18298"/>
          <w:sz w:val="24"/>
          <w:szCs w:val="24"/>
        </w:rPr>
        <w:t>How would you recommend this award to a school thinking about undertaking the process?</w:t>
      </w:r>
    </w:p>
    <w:p w14:paraId="08BE404D" w14:textId="6B793861" w:rsidR="00006BAD" w:rsidRDefault="00814E44" w:rsidP="000C0357">
      <w:pPr>
        <w:pStyle w:val="NoSpacing"/>
        <w:rPr>
          <w:rFonts w:ascii="Arial" w:hAnsi="Arial" w:cs="Arial"/>
          <w:sz w:val="22"/>
        </w:rPr>
      </w:pPr>
      <w:bookmarkStart w:id="0" w:name="_GoBack"/>
      <w:r w:rsidRPr="000C0357">
        <w:rPr>
          <w:rFonts w:ascii="Arial" w:hAnsi="Arial" w:cs="Arial"/>
          <w:sz w:val="22"/>
        </w:rPr>
        <w:t>If you</w:t>
      </w:r>
      <w:r w:rsidR="00A8484C">
        <w:rPr>
          <w:rFonts w:ascii="Arial" w:hAnsi="Arial" w:cs="Arial"/>
          <w:sz w:val="22"/>
        </w:rPr>
        <w:t>r</w:t>
      </w:r>
      <w:r w:rsidRPr="000C0357">
        <w:rPr>
          <w:rFonts w:ascii="Arial" w:hAnsi="Arial" w:cs="Arial"/>
          <w:sz w:val="22"/>
        </w:rPr>
        <w:t xml:space="preserve"> pupil and staff wellbeing is a high priority </w:t>
      </w:r>
      <w:r w:rsidR="00B912FA" w:rsidRPr="000C0357">
        <w:rPr>
          <w:rFonts w:ascii="Arial" w:hAnsi="Arial" w:cs="Arial"/>
          <w:sz w:val="22"/>
        </w:rPr>
        <w:t>I would strongly recommend undertaking the accreditation. Incorporate it into your School Development Plan so that it has a high priority and is embedded in the work you do. Make sure you allocate a senior member of staff to lead</w:t>
      </w:r>
      <w:r w:rsidR="001921FE" w:rsidRPr="000C0357">
        <w:rPr>
          <w:rFonts w:ascii="Arial" w:hAnsi="Arial" w:cs="Arial"/>
          <w:sz w:val="22"/>
        </w:rPr>
        <w:t xml:space="preserve"> the process who has time to allocate to it.</w:t>
      </w:r>
    </w:p>
    <w:bookmarkEnd w:id="0"/>
    <w:p w14:paraId="6BE03A79" w14:textId="77777777" w:rsidR="000C0357" w:rsidRPr="000C0357" w:rsidRDefault="000C0357" w:rsidP="000C0357">
      <w:pPr>
        <w:pStyle w:val="NoSpacing"/>
        <w:rPr>
          <w:rFonts w:ascii="Arial" w:hAnsi="Arial" w:cs="Arial"/>
          <w:sz w:val="22"/>
        </w:rPr>
      </w:pPr>
    </w:p>
    <w:p w14:paraId="302792C8" w14:textId="0EFF0D44" w:rsidR="7BD6A17C" w:rsidRPr="000C0357" w:rsidRDefault="7BD6A17C" w:rsidP="000C0357">
      <w:pPr>
        <w:pStyle w:val="NoSpacing"/>
        <w:rPr>
          <w:rFonts w:ascii="Arial" w:hAnsi="Arial" w:cs="Arial"/>
          <w:b/>
          <w:color w:val="D18298"/>
        </w:rPr>
      </w:pPr>
      <w:r w:rsidRPr="000C0357">
        <w:rPr>
          <w:rFonts w:ascii="Arial" w:hAnsi="Arial" w:cs="Arial"/>
          <w:b/>
          <w:color w:val="D18298"/>
        </w:rPr>
        <w:t>Lastly, please provide a short testimonial from your headteacher.</w:t>
      </w:r>
    </w:p>
    <w:p w14:paraId="6DFB9E20" w14:textId="1059F415" w:rsidR="005B7293" w:rsidRPr="00C73D2D" w:rsidRDefault="001921FE" w:rsidP="00C73D2D">
      <w:pPr>
        <w:pStyle w:val="NoSpacing"/>
        <w:rPr>
          <w:rFonts w:ascii="Arial" w:hAnsi="Arial" w:cs="Arial"/>
          <w:color w:val="000000" w:themeColor="text1"/>
          <w:sz w:val="22"/>
        </w:rPr>
      </w:pPr>
      <w:r w:rsidRPr="000C0357">
        <w:rPr>
          <w:rFonts w:ascii="Arial" w:hAnsi="Arial" w:cs="Arial"/>
          <w:color w:val="000000" w:themeColor="text1"/>
          <w:sz w:val="22"/>
        </w:rPr>
        <w:t xml:space="preserve">At Churchill we understand that the wellbeing of our whole community is vital. For many of our students their past experiences and outlook can impact on their attitudes and expectations. By addressing </w:t>
      </w:r>
      <w:r w:rsidR="00A8484C" w:rsidRPr="000C0357">
        <w:rPr>
          <w:rFonts w:ascii="Arial" w:hAnsi="Arial" w:cs="Arial"/>
          <w:color w:val="000000" w:themeColor="text1"/>
          <w:sz w:val="22"/>
        </w:rPr>
        <w:t>wellbeing,</w:t>
      </w:r>
      <w:r w:rsidRPr="000C0357">
        <w:rPr>
          <w:rFonts w:ascii="Arial" w:hAnsi="Arial" w:cs="Arial"/>
          <w:color w:val="000000" w:themeColor="text1"/>
          <w:sz w:val="22"/>
        </w:rPr>
        <w:t xml:space="preserve"> we enable our students to overcome difficulties and achieve.  As a new school we have worked hard to develop a culture where wellbeing is at the heart of what we do. This award will help us acknowledge the progress we have made but also help us maintain the high</w:t>
      </w:r>
      <w:r w:rsidR="000C0357">
        <w:rPr>
          <w:rFonts w:ascii="Arial" w:hAnsi="Arial" w:cs="Arial"/>
          <w:color w:val="000000" w:themeColor="text1"/>
          <w:sz w:val="22"/>
        </w:rPr>
        <w:t>-</w:t>
      </w:r>
      <w:r w:rsidRPr="000C0357">
        <w:rPr>
          <w:rFonts w:ascii="Arial" w:hAnsi="Arial" w:cs="Arial"/>
          <w:color w:val="000000" w:themeColor="text1"/>
          <w:sz w:val="22"/>
        </w:rPr>
        <w:t>status wellbeing needs to have.</w:t>
      </w:r>
    </w:p>
    <w:sectPr w:rsidR="005B7293" w:rsidRPr="00C73D2D" w:rsidSect="00CC54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7C8F"/>
    <w:multiLevelType w:val="hybridMultilevel"/>
    <w:tmpl w:val="7B22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F1FFA"/>
    <w:multiLevelType w:val="hybridMultilevel"/>
    <w:tmpl w:val="DDD6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B63514"/>
    <w:multiLevelType w:val="hybridMultilevel"/>
    <w:tmpl w:val="0A6AD134"/>
    <w:lvl w:ilvl="0" w:tplc="503EEC9E">
      <w:start w:val="1"/>
      <w:numFmt w:val="bullet"/>
      <w:lvlText w:val="•"/>
      <w:lvlJc w:val="left"/>
      <w:pPr>
        <w:tabs>
          <w:tab w:val="num" w:pos="720"/>
        </w:tabs>
        <w:ind w:left="720" w:hanging="360"/>
      </w:pPr>
      <w:rPr>
        <w:rFonts w:ascii="Arial" w:hAnsi="Arial" w:hint="default"/>
      </w:rPr>
    </w:lvl>
    <w:lvl w:ilvl="1" w:tplc="E68E822C" w:tentative="1">
      <w:start w:val="1"/>
      <w:numFmt w:val="bullet"/>
      <w:lvlText w:val="•"/>
      <w:lvlJc w:val="left"/>
      <w:pPr>
        <w:tabs>
          <w:tab w:val="num" w:pos="1440"/>
        </w:tabs>
        <w:ind w:left="1440" w:hanging="360"/>
      </w:pPr>
      <w:rPr>
        <w:rFonts w:ascii="Arial" w:hAnsi="Arial" w:hint="default"/>
      </w:rPr>
    </w:lvl>
    <w:lvl w:ilvl="2" w:tplc="698A40EC" w:tentative="1">
      <w:start w:val="1"/>
      <w:numFmt w:val="bullet"/>
      <w:lvlText w:val="•"/>
      <w:lvlJc w:val="left"/>
      <w:pPr>
        <w:tabs>
          <w:tab w:val="num" w:pos="2160"/>
        </w:tabs>
        <w:ind w:left="2160" w:hanging="360"/>
      </w:pPr>
      <w:rPr>
        <w:rFonts w:ascii="Arial" w:hAnsi="Arial" w:hint="default"/>
      </w:rPr>
    </w:lvl>
    <w:lvl w:ilvl="3" w:tplc="FD9AB1E6" w:tentative="1">
      <w:start w:val="1"/>
      <w:numFmt w:val="bullet"/>
      <w:lvlText w:val="•"/>
      <w:lvlJc w:val="left"/>
      <w:pPr>
        <w:tabs>
          <w:tab w:val="num" w:pos="2880"/>
        </w:tabs>
        <w:ind w:left="2880" w:hanging="360"/>
      </w:pPr>
      <w:rPr>
        <w:rFonts w:ascii="Arial" w:hAnsi="Arial" w:hint="default"/>
      </w:rPr>
    </w:lvl>
    <w:lvl w:ilvl="4" w:tplc="7480AFD6" w:tentative="1">
      <w:start w:val="1"/>
      <w:numFmt w:val="bullet"/>
      <w:lvlText w:val="•"/>
      <w:lvlJc w:val="left"/>
      <w:pPr>
        <w:tabs>
          <w:tab w:val="num" w:pos="3600"/>
        </w:tabs>
        <w:ind w:left="3600" w:hanging="360"/>
      </w:pPr>
      <w:rPr>
        <w:rFonts w:ascii="Arial" w:hAnsi="Arial" w:hint="default"/>
      </w:rPr>
    </w:lvl>
    <w:lvl w:ilvl="5" w:tplc="5624271A" w:tentative="1">
      <w:start w:val="1"/>
      <w:numFmt w:val="bullet"/>
      <w:lvlText w:val="•"/>
      <w:lvlJc w:val="left"/>
      <w:pPr>
        <w:tabs>
          <w:tab w:val="num" w:pos="4320"/>
        </w:tabs>
        <w:ind w:left="4320" w:hanging="360"/>
      </w:pPr>
      <w:rPr>
        <w:rFonts w:ascii="Arial" w:hAnsi="Arial" w:hint="default"/>
      </w:rPr>
    </w:lvl>
    <w:lvl w:ilvl="6" w:tplc="6936A31A" w:tentative="1">
      <w:start w:val="1"/>
      <w:numFmt w:val="bullet"/>
      <w:lvlText w:val="•"/>
      <w:lvlJc w:val="left"/>
      <w:pPr>
        <w:tabs>
          <w:tab w:val="num" w:pos="5040"/>
        </w:tabs>
        <w:ind w:left="5040" w:hanging="360"/>
      </w:pPr>
      <w:rPr>
        <w:rFonts w:ascii="Arial" w:hAnsi="Arial" w:hint="default"/>
      </w:rPr>
    </w:lvl>
    <w:lvl w:ilvl="7" w:tplc="B4FCA554" w:tentative="1">
      <w:start w:val="1"/>
      <w:numFmt w:val="bullet"/>
      <w:lvlText w:val="•"/>
      <w:lvlJc w:val="left"/>
      <w:pPr>
        <w:tabs>
          <w:tab w:val="num" w:pos="5760"/>
        </w:tabs>
        <w:ind w:left="5760" w:hanging="360"/>
      </w:pPr>
      <w:rPr>
        <w:rFonts w:ascii="Arial" w:hAnsi="Arial" w:hint="default"/>
      </w:rPr>
    </w:lvl>
    <w:lvl w:ilvl="8" w:tplc="1A64E8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7727E47"/>
    <w:multiLevelType w:val="hybridMultilevel"/>
    <w:tmpl w:val="7A04821C"/>
    <w:lvl w:ilvl="0" w:tplc="EB8AADC0">
      <w:start w:val="1"/>
      <w:numFmt w:val="bullet"/>
      <w:lvlText w:val="•"/>
      <w:lvlJc w:val="left"/>
      <w:pPr>
        <w:tabs>
          <w:tab w:val="num" w:pos="720"/>
        </w:tabs>
        <w:ind w:left="720" w:hanging="360"/>
      </w:pPr>
      <w:rPr>
        <w:rFonts w:ascii="Arial" w:hAnsi="Arial" w:hint="default"/>
      </w:rPr>
    </w:lvl>
    <w:lvl w:ilvl="1" w:tplc="44ACE0B8" w:tentative="1">
      <w:start w:val="1"/>
      <w:numFmt w:val="bullet"/>
      <w:lvlText w:val="•"/>
      <w:lvlJc w:val="left"/>
      <w:pPr>
        <w:tabs>
          <w:tab w:val="num" w:pos="1440"/>
        </w:tabs>
        <w:ind w:left="1440" w:hanging="360"/>
      </w:pPr>
      <w:rPr>
        <w:rFonts w:ascii="Arial" w:hAnsi="Arial" w:hint="default"/>
      </w:rPr>
    </w:lvl>
    <w:lvl w:ilvl="2" w:tplc="A462BB34" w:tentative="1">
      <w:start w:val="1"/>
      <w:numFmt w:val="bullet"/>
      <w:lvlText w:val="•"/>
      <w:lvlJc w:val="left"/>
      <w:pPr>
        <w:tabs>
          <w:tab w:val="num" w:pos="2160"/>
        </w:tabs>
        <w:ind w:left="2160" w:hanging="360"/>
      </w:pPr>
      <w:rPr>
        <w:rFonts w:ascii="Arial" w:hAnsi="Arial" w:hint="default"/>
      </w:rPr>
    </w:lvl>
    <w:lvl w:ilvl="3" w:tplc="5C70B204" w:tentative="1">
      <w:start w:val="1"/>
      <w:numFmt w:val="bullet"/>
      <w:lvlText w:val="•"/>
      <w:lvlJc w:val="left"/>
      <w:pPr>
        <w:tabs>
          <w:tab w:val="num" w:pos="2880"/>
        </w:tabs>
        <w:ind w:left="2880" w:hanging="360"/>
      </w:pPr>
      <w:rPr>
        <w:rFonts w:ascii="Arial" w:hAnsi="Arial" w:hint="default"/>
      </w:rPr>
    </w:lvl>
    <w:lvl w:ilvl="4" w:tplc="F3E06B72" w:tentative="1">
      <w:start w:val="1"/>
      <w:numFmt w:val="bullet"/>
      <w:lvlText w:val="•"/>
      <w:lvlJc w:val="left"/>
      <w:pPr>
        <w:tabs>
          <w:tab w:val="num" w:pos="3600"/>
        </w:tabs>
        <w:ind w:left="3600" w:hanging="360"/>
      </w:pPr>
      <w:rPr>
        <w:rFonts w:ascii="Arial" w:hAnsi="Arial" w:hint="default"/>
      </w:rPr>
    </w:lvl>
    <w:lvl w:ilvl="5" w:tplc="4FF0010C" w:tentative="1">
      <w:start w:val="1"/>
      <w:numFmt w:val="bullet"/>
      <w:lvlText w:val="•"/>
      <w:lvlJc w:val="left"/>
      <w:pPr>
        <w:tabs>
          <w:tab w:val="num" w:pos="4320"/>
        </w:tabs>
        <w:ind w:left="4320" w:hanging="360"/>
      </w:pPr>
      <w:rPr>
        <w:rFonts w:ascii="Arial" w:hAnsi="Arial" w:hint="default"/>
      </w:rPr>
    </w:lvl>
    <w:lvl w:ilvl="6" w:tplc="A14EBC4A" w:tentative="1">
      <w:start w:val="1"/>
      <w:numFmt w:val="bullet"/>
      <w:lvlText w:val="•"/>
      <w:lvlJc w:val="left"/>
      <w:pPr>
        <w:tabs>
          <w:tab w:val="num" w:pos="5040"/>
        </w:tabs>
        <w:ind w:left="5040" w:hanging="360"/>
      </w:pPr>
      <w:rPr>
        <w:rFonts w:ascii="Arial" w:hAnsi="Arial" w:hint="default"/>
      </w:rPr>
    </w:lvl>
    <w:lvl w:ilvl="7" w:tplc="F328029C" w:tentative="1">
      <w:start w:val="1"/>
      <w:numFmt w:val="bullet"/>
      <w:lvlText w:val="•"/>
      <w:lvlJc w:val="left"/>
      <w:pPr>
        <w:tabs>
          <w:tab w:val="num" w:pos="5760"/>
        </w:tabs>
        <w:ind w:left="5760" w:hanging="360"/>
      </w:pPr>
      <w:rPr>
        <w:rFonts w:ascii="Arial" w:hAnsi="Arial" w:hint="default"/>
      </w:rPr>
    </w:lvl>
    <w:lvl w:ilvl="8" w:tplc="51D0FA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92C41C1"/>
    <w:multiLevelType w:val="hybridMultilevel"/>
    <w:tmpl w:val="7DA2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1325C"/>
    <w:multiLevelType w:val="hybridMultilevel"/>
    <w:tmpl w:val="4756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F6"/>
    <w:rsid w:val="00006BAD"/>
    <w:rsid w:val="000C0357"/>
    <w:rsid w:val="000F3F91"/>
    <w:rsid w:val="000F5696"/>
    <w:rsid w:val="00141B3F"/>
    <w:rsid w:val="00143D85"/>
    <w:rsid w:val="00144A4F"/>
    <w:rsid w:val="00150C7D"/>
    <w:rsid w:val="00170BC4"/>
    <w:rsid w:val="001921FE"/>
    <w:rsid w:val="003247C8"/>
    <w:rsid w:val="00362C51"/>
    <w:rsid w:val="004218AE"/>
    <w:rsid w:val="004642B8"/>
    <w:rsid w:val="00497354"/>
    <w:rsid w:val="0054419E"/>
    <w:rsid w:val="00560D35"/>
    <w:rsid w:val="00565295"/>
    <w:rsid w:val="00566E69"/>
    <w:rsid w:val="005B7293"/>
    <w:rsid w:val="005F644C"/>
    <w:rsid w:val="00767AF3"/>
    <w:rsid w:val="007813A4"/>
    <w:rsid w:val="007B58EA"/>
    <w:rsid w:val="00814E44"/>
    <w:rsid w:val="00843A0B"/>
    <w:rsid w:val="00963950"/>
    <w:rsid w:val="009E1174"/>
    <w:rsid w:val="00A36876"/>
    <w:rsid w:val="00A64CFE"/>
    <w:rsid w:val="00A8484C"/>
    <w:rsid w:val="00B0683A"/>
    <w:rsid w:val="00B20B64"/>
    <w:rsid w:val="00B86121"/>
    <w:rsid w:val="00B912FA"/>
    <w:rsid w:val="00BC3DF6"/>
    <w:rsid w:val="00BE25B0"/>
    <w:rsid w:val="00C36059"/>
    <w:rsid w:val="00C5570B"/>
    <w:rsid w:val="00C67078"/>
    <w:rsid w:val="00C73D2D"/>
    <w:rsid w:val="00CC54C4"/>
    <w:rsid w:val="00D33EC1"/>
    <w:rsid w:val="00D34028"/>
    <w:rsid w:val="00E63BA7"/>
    <w:rsid w:val="00F110E6"/>
    <w:rsid w:val="00F611C7"/>
    <w:rsid w:val="00FB1A76"/>
    <w:rsid w:val="00FB51A9"/>
    <w:rsid w:val="00FD1AB6"/>
    <w:rsid w:val="63441307"/>
    <w:rsid w:val="7BD6A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9468"/>
  <w15:chartTrackingRefBased/>
  <w15:docId w15:val="{75E5EC8F-EFFA-4821-AFFC-9973E372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2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29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1174"/>
    <w:rPr>
      <w:color w:val="0563C1" w:themeColor="hyperlink"/>
      <w:u w:val="single"/>
    </w:rPr>
  </w:style>
  <w:style w:type="character" w:customStyle="1" w:styleId="Mention1">
    <w:name w:val="Mention1"/>
    <w:basedOn w:val="DefaultParagraphFont"/>
    <w:uiPriority w:val="99"/>
    <w:semiHidden/>
    <w:unhideWhenUsed/>
    <w:rsid w:val="009E1174"/>
    <w:rPr>
      <w:color w:val="2B579A"/>
      <w:shd w:val="clear" w:color="auto" w:fill="E6E6E6"/>
    </w:rPr>
  </w:style>
  <w:style w:type="paragraph" w:styleId="NoSpacing">
    <w:name w:val="No Spacing"/>
    <w:uiPriority w:val="1"/>
    <w:qFormat/>
    <w:rsid w:val="00F611C7"/>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4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25906">
      <w:bodyDiv w:val="1"/>
      <w:marLeft w:val="0"/>
      <w:marRight w:val="0"/>
      <w:marTop w:val="0"/>
      <w:marBottom w:val="0"/>
      <w:divBdr>
        <w:top w:val="none" w:sz="0" w:space="0" w:color="auto"/>
        <w:left w:val="none" w:sz="0" w:space="0" w:color="auto"/>
        <w:bottom w:val="none" w:sz="0" w:space="0" w:color="auto"/>
        <w:right w:val="none" w:sz="0" w:space="0" w:color="auto"/>
      </w:divBdr>
      <w:divsChild>
        <w:div w:id="540559688">
          <w:marLeft w:val="360"/>
          <w:marRight w:val="0"/>
          <w:marTop w:val="200"/>
          <w:marBottom w:val="0"/>
          <w:divBdr>
            <w:top w:val="none" w:sz="0" w:space="0" w:color="auto"/>
            <w:left w:val="none" w:sz="0" w:space="0" w:color="auto"/>
            <w:bottom w:val="none" w:sz="0" w:space="0" w:color="auto"/>
            <w:right w:val="none" w:sz="0" w:space="0" w:color="auto"/>
          </w:divBdr>
        </w:div>
        <w:div w:id="1316300892">
          <w:marLeft w:val="360"/>
          <w:marRight w:val="0"/>
          <w:marTop w:val="200"/>
          <w:marBottom w:val="0"/>
          <w:divBdr>
            <w:top w:val="none" w:sz="0" w:space="0" w:color="auto"/>
            <w:left w:val="none" w:sz="0" w:space="0" w:color="auto"/>
            <w:bottom w:val="none" w:sz="0" w:space="0" w:color="auto"/>
            <w:right w:val="none" w:sz="0" w:space="0" w:color="auto"/>
          </w:divBdr>
        </w:div>
        <w:div w:id="1407067864">
          <w:marLeft w:val="360"/>
          <w:marRight w:val="0"/>
          <w:marTop w:val="200"/>
          <w:marBottom w:val="0"/>
          <w:divBdr>
            <w:top w:val="none" w:sz="0" w:space="0" w:color="auto"/>
            <w:left w:val="none" w:sz="0" w:space="0" w:color="auto"/>
            <w:bottom w:val="none" w:sz="0" w:space="0" w:color="auto"/>
            <w:right w:val="none" w:sz="0" w:space="0" w:color="auto"/>
          </w:divBdr>
        </w:div>
        <w:div w:id="1903131536">
          <w:marLeft w:val="360"/>
          <w:marRight w:val="0"/>
          <w:marTop w:val="200"/>
          <w:marBottom w:val="0"/>
          <w:divBdr>
            <w:top w:val="none" w:sz="0" w:space="0" w:color="auto"/>
            <w:left w:val="none" w:sz="0" w:space="0" w:color="auto"/>
            <w:bottom w:val="none" w:sz="0" w:space="0" w:color="auto"/>
            <w:right w:val="none" w:sz="0" w:space="0" w:color="auto"/>
          </w:divBdr>
        </w:div>
        <w:div w:id="1520192432">
          <w:marLeft w:val="360"/>
          <w:marRight w:val="0"/>
          <w:marTop w:val="200"/>
          <w:marBottom w:val="0"/>
          <w:divBdr>
            <w:top w:val="none" w:sz="0" w:space="0" w:color="auto"/>
            <w:left w:val="none" w:sz="0" w:space="0" w:color="auto"/>
            <w:bottom w:val="none" w:sz="0" w:space="0" w:color="auto"/>
            <w:right w:val="none" w:sz="0" w:space="0" w:color="auto"/>
          </w:divBdr>
        </w:div>
      </w:divsChild>
    </w:div>
    <w:div w:id="825171761">
      <w:bodyDiv w:val="1"/>
      <w:marLeft w:val="0"/>
      <w:marRight w:val="0"/>
      <w:marTop w:val="0"/>
      <w:marBottom w:val="0"/>
      <w:divBdr>
        <w:top w:val="none" w:sz="0" w:space="0" w:color="auto"/>
        <w:left w:val="none" w:sz="0" w:space="0" w:color="auto"/>
        <w:bottom w:val="none" w:sz="0" w:space="0" w:color="auto"/>
        <w:right w:val="none" w:sz="0" w:space="0" w:color="auto"/>
      </w:divBdr>
      <w:divsChild>
        <w:div w:id="766928629">
          <w:marLeft w:val="360"/>
          <w:marRight w:val="0"/>
          <w:marTop w:val="200"/>
          <w:marBottom w:val="0"/>
          <w:divBdr>
            <w:top w:val="none" w:sz="0" w:space="0" w:color="auto"/>
            <w:left w:val="none" w:sz="0" w:space="0" w:color="auto"/>
            <w:bottom w:val="none" w:sz="0" w:space="0" w:color="auto"/>
            <w:right w:val="none" w:sz="0" w:space="0" w:color="auto"/>
          </w:divBdr>
        </w:div>
        <w:div w:id="748188184">
          <w:marLeft w:val="360"/>
          <w:marRight w:val="0"/>
          <w:marTop w:val="200"/>
          <w:marBottom w:val="0"/>
          <w:divBdr>
            <w:top w:val="none" w:sz="0" w:space="0" w:color="auto"/>
            <w:left w:val="none" w:sz="0" w:space="0" w:color="auto"/>
            <w:bottom w:val="none" w:sz="0" w:space="0" w:color="auto"/>
            <w:right w:val="none" w:sz="0" w:space="0" w:color="auto"/>
          </w:divBdr>
        </w:div>
        <w:div w:id="236945042">
          <w:marLeft w:val="360"/>
          <w:marRight w:val="0"/>
          <w:marTop w:val="200"/>
          <w:marBottom w:val="0"/>
          <w:divBdr>
            <w:top w:val="none" w:sz="0" w:space="0" w:color="auto"/>
            <w:left w:val="none" w:sz="0" w:space="0" w:color="auto"/>
            <w:bottom w:val="none" w:sz="0" w:space="0" w:color="auto"/>
            <w:right w:val="none" w:sz="0" w:space="0" w:color="auto"/>
          </w:divBdr>
        </w:div>
        <w:div w:id="1501236314">
          <w:marLeft w:val="360"/>
          <w:marRight w:val="0"/>
          <w:marTop w:val="200"/>
          <w:marBottom w:val="0"/>
          <w:divBdr>
            <w:top w:val="none" w:sz="0" w:space="0" w:color="auto"/>
            <w:left w:val="none" w:sz="0" w:space="0" w:color="auto"/>
            <w:bottom w:val="none" w:sz="0" w:space="0" w:color="auto"/>
            <w:right w:val="none" w:sz="0" w:space="0" w:color="auto"/>
          </w:divBdr>
        </w:div>
        <w:div w:id="129370585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35005CA148DD449EC1D37101622463" ma:contentTypeVersion="11" ma:contentTypeDescription="Create a new document." ma:contentTypeScope="" ma:versionID="be40b28c2ff50ca61e1df3ab37ea58da">
  <xsd:schema xmlns:xsd="http://www.w3.org/2001/XMLSchema" xmlns:xs="http://www.w3.org/2001/XMLSchema" xmlns:p="http://schemas.microsoft.com/office/2006/metadata/properties" xmlns:ns3="9b4c10a3-9f49-4329-807f-527dfb0645be" xmlns:ns4="b4bf8e17-216c-4f8a-8e14-c9e125d47ff7" targetNamespace="http://schemas.microsoft.com/office/2006/metadata/properties" ma:root="true" ma:fieldsID="3e38ac59e77a27a6152ee92da08db6aa" ns3:_="" ns4:_="">
    <xsd:import namespace="9b4c10a3-9f49-4329-807f-527dfb0645be"/>
    <xsd:import namespace="b4bf8e17-216c-4f8a-8e14-c9e125d47f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10a3-9f49-4329-807f-527dfb0645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f8e17-216c-4f8a-8e14-c9e125d47ff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BD4BD-3F50-4896-AD8B-5BAD8598CEBA}">
  <ds:schemaRefs>
    <ds:schemaRef ds:uri="http://schemas.microsoft.com/sharepoint/v3/contenttype/forms"/>
  </ds:schemaRefs>
</ds:datastoreItem>
</file>

<file path=customXml/itemProps2.xml><?xml version="1.0" encoding="utf-8"?>
<ds:datastoreItem xmlns:ds="http://schemas.openxmlformats.org/officeDocument/2006/customXml" ds:itemID="{6B7C0AE0-ED1B-4A2D-8250-F46129F3EE1F}">
  <ds:schemaRefs>
    <ds:schemaRef ds:uri="http://purl.org/dc/terms/"/>
    <ds:schemaRef ds:uri="http://schemas.microsoft.com/office/2006/documentManagement/types"/>
    <ds:schemaRef ds:uri="b4bf8e17-216c-4f8a-8e14-c9e125d47ff7"/>
    <ds:schemaRef ds:uri="http://purl.org/dc/elements/1.1/"/>
    <ds:schemaRef ds:uri="9b4c10a3-9f49-4329-807f-527dfb0645b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C997C0B-48F8-4C25-AAA4-0E6394464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10a3-9f49-4329-807f-527dfb0645be"/>
    <ds:schemaRef ds:uri="b4bf8e17-216c-4f8a-8e14-c9e125d4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linda.alpin</dc:creator>
  <cp:keywords/>
  <dc:description/>
  <cp:lastModifiedBy>Georga.Blair</cp:lastModifiedBy>
  <cp:revision>2</cp:revision>
  <dcterms:created xsi:type="dcterms:W3CDTF">2019-11-26T15:29:00Z</dcterms:created>
  <dcterms:modified xsi:type="dcterms:W3CDTF">2019-11-26T15:29:00Z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0x0101004235005CA148DD449EC1D37101622463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